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59" w:rsidRPr="00D12174" w:rsidRDefault="00846F59" w:rsidP="00846F59">
      <w:pPr>
        <w:pStyle w:val="Nincstrkz"/>
        <w:rPr>
          <w:bCs/>
          <w:i/>
          <w:color w:val="000000"/>
        </w:rPr>
      </w:pPr>
      <w:r w:rsidRPr="00D12174">
        <w:rPr>
          <w:i/>
          <w:color w:val="000000"/>
        </w:rPr>
        <w:t xml:space="preserve">Jézus megszólalt: „Nem énértem hallatszott ez a hang, hanem tiértetek. </w:t>
      </w:r>
      <w:r w:rsidRPr="00D12174">
        <w:rPr>
          <w:bCs/>
          <w:i/>
          <w:color w:val="000000"/>
        </w:rPr>
        <w:t>(Jn 12,30)</w:t>
      </w:r>
    </w:p>
    <w:p w:rsidR="00846F59" w:rsidRDefault="00846F59" w:rsidP="00846F59">
      <w:pPr>
        <w:pStyle w:val="Nincstrkz"/>
        <w:rPr>
          <w:color w:val="000000"/>
        </w:rPr>
      </w:pPr>
    </w:p>
    <w:p w:rsidR="00846F59" w:rsidRDefault="00846F59" w:rsidP="00846F59">
      <w:pPr>
        <w:pStyle w:val="Nincstrkz"/>
        <w:rPr>
          <w:color w:val="000000"/>
        </w:rPr>
      </w:pPr>
      <w:r>
        <w:rPr>
          <w:color w:val="000000"/>
        </w:rPr>
        <w:t xml:space="preserve">Jézus is reagál a Hangra egy mondattal. Ő is hallotta a Hangot, értette is, sőt a célját is ismeri. Nem Neki van szüksége megerősítésre, mert élete elrejtett az Atyában. Neki nem volt szüksége további megerősítésre küldetését illetően, mert tudta honnan jött és hová megy. </w:t>
      </w:r>
    </w:p>
    <w:p w:rsidR="00846F59" w:rsidRDefault="00846F59" w:rsidP="00846F59">
      <w:pPr>
        <w:pStyle w:val="Nincstrkz"/>
        <w:rPr>
          <w:color w:val="000000"/>
        </w:rPr>
      </w:pPr>
      <w:r>
        <w:rPr>
          <w:color w:val="000000"/>
        </w:rPr>
        <w:t xml:space="preserve">Az átlagemberek számára azonban nagy jelentőségű volt ez a Hang. Egyértelmű bizonyíték arra, hogy Jézus Isten Fia. Bizonyíték arra is, hogy Isten ismeri Jézus minden lépését, célja, hogy Fia dicsőséget kapjon. Bizonyíték arra, hogy akik Jézus hallgatják, Isten Fiát hallgatják. Akik mennydörgésnek vélték a hangot, lemaradtak erről a kijelentésről. Akik megértették, kénytelenek voltak gondolkodni a Szavak jelentésén (is). </w:t>
      </w:r>
    </w:p>
    <w:p w:rsidR="00846F59" w:rsidRDefault="00846F59" w:rsidP="00846F59">
      <w:pPr>
        <w:pStyle w:val="Nincstrkz"/>
        <w:rPr>
          <w:color w:val="000000"/>
        </w:rPr>
      </w:pPr>
    </w:p>
    <w:p w:rsidR="00846F59" w:rsidRDefault="00846F59" w:rsidP="00846F59">
      <w:pPr>
        <w:pStyle w:val="Nincstrkz"/>
        <w:rPr>
          <w:color w:val="000000"/>
        </w:rPr>
      </w:pPr>
      <w:r>
        <w:rPr>
          <w:color w:val="000000"/>
        </w:rPr>
        <w:t xml:space="preserve">Ma is jön üzenet a mennyből. Értünk, nekünk. Jézus, Aki meghalt értünk emberekért, pont olyan fontosnak tartja, hogy megismerjük Őt, mint akkor és ott az Atya </w:t>
      </w:r>
      <w:proofErr w:type="gramStart"/>
      <w:r>
        <w:rPr>
          <w:color w:val="000000"/>
        </w:rPr>
        <w:t>akarta</w:t>
      </w:r>
      <w:proofErr w:type="gramEnd"/>
      <w:r>
        <w:rPr>
          <w:color w:val="000000"/>
        </w:rPr>
        <w:t xml:space="preserve"> hogy a hallgatók felismerjék Jézusban Isten Fiát. Már barátok vagytok? </w:t>
      </w:r>
      <w:r w:rsidRPr="009431F1">
        <w:rPr>
          <w:i/>
          <w:color w:val="000000"/>
        </w:rPr>
        <w:t>Vadon Gyula</w:t>
      </w:r>
      <w:r>
        <w:rPr>
          <w:color w:val="000000"/>
        </w:rPr>
        <w:t xml:space="preserve">  </w:t>
      </w:r>
    </w:p>
    <w:p w:rsidR="0076613A" w:rsidRDefault="0076613A">
      <w:bookmarkStart w:id="0" w:name="_GoBack"/>
      <w:bookmarkEnd w:id="0"/>
    </w:p>
    <w:sectPr w:rsidR="00766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59"/>
    <w:rsid w:val="0076613A"/>
    <w:rsid w:val="0084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46F59"/>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46F5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904</Characters>
  <Application>Microsoft Office Word</Application>
  <DocSecurity>0</DocSecurity>
  <Lines>7</Lines>
  <Paragraphs>2</Paragraphs>
  <ScaleCrop>false</ScaleCrop>
  <Company>Pétáv Kft</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2016-10-05T10:46:00Z</dcterms:created>
  <dcterms:modified xsi:type="dcterms:W3CDTF">2016-10-05T10:46:00Z</dcterms:modified>
</cp:coreProperties>
</file>